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8226DC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8226DC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</w:t>
      </w:r>
      <w:r w:rsidR="005B29B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8226DC">
        <w:rPr>
          <w:sz w:val="28"/>
          <w:szCs w:val="28"/>
        </w:rPr>
        <w:t>775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 </w:t>
      </w:r>
      <w:r w:rsidR="00434465">
        <w:rPr>
          <w:sz w:val="28"/>
          <w:szCs w:val="28"/>
        </w:rPr>
        <w:t>изложив приложение к П</w:t>
      </w:r>
      <w:r w:rsidR="00232AF8" w:rsidRPr="00232AF8">
        <w:rPr>
          <w:sz w:val="28"/>
          <w:szCs w:val="28"/>
        </w:rPr>
        <w:t>остановлению в новой редакции (прилагается).</w:t>
      </w:r>
    </w:p>
    <w:p w:rsidR="00434465" w:rsidRDefault="00434465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>Настоящее пост</w:t>
      </w:r>
      <w:r w:rsidR="00FA709A" w:rsidRPr="00232AF8">
        <w:rPr>
          <w:sz w:val="28"/>
          <w:szCs w:val="28"/>
        </w:rPr>
        <w:t xml:space="preserve">ановление вступает в силу </w:t>
      </w:r>
      <w:r w:rsidR="00232AF8" w:rsidRPr="00232AF8">
        <w:rPr>
          <w:sz w:val="28"/>
          <w:szCs w:val="28"/>
        </w:rPr>
        <w:t>с 01.09.20</w:t>
      </w:r>
      <w:r w:rsidR="007518C4">
        <w:rPr>
          <w:sz w:val="28"/>
          <w:szCs w:val="28"/>
        </w:rPr>
        <w:t>2</w:t>
      </w:r>
      <w:r w:rsidR="005B29B2">
        <w:rPr>
          <w:sz w:val="28"/>
          <w:szCs w:val="28"/>
        </w:rPr>
        <w:t>1</w:t>
      </w:r>
      <w:r w:rsidRPr="00232AF8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434465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434465">
        <w:rPr>
          <w:sz w:val="28"/>
          <w:szCs w:val="28"/>
        </w:rPr>
        <w:t>Отчет об исполнении настоящего постановления представить в срок до 3</w:t>
      </w:r>
      <w:r>
        <w:rPr>
          <w:sz w:val="28"/>
          <w:szCs w:val="28"/>
        </w:rPr>
        <w:t>0</w:t>
      </w:r>
      <w:r w:rsidRPr="00434465">
        <w:rPr>
          <w:sz w:val="28"/>
          <w:szCs w:val="28"/>
        </w:rPr>
        <w:t>.1</w:t>
      </w:r>
      <w:r w:rsidR="005B29B2">
        <w:rPr>
          <w:sz w:val="28"/>
          <w:szCs w:val="28"/>
        </w:rPr>
        <w:t>0</w:t>
      </w:r>
      <w:r w:rsidRPr="00434465">
        <w:rPr>
          <w:sz w:val="28"/>
          <w:szCs w:val="28"/>
        </w:rPr>
        <w:t>.20</w:t>
      </w:r>
      <w:r w:rsidR="00207ED9">
        <w:rPr>
          <w:sz w:val="28"/>
          <w:szCs w:val="28"/>
        </w:rPr>
        <w:t>2</w:t>
      </w:r>
      <w:r w:rsidR="005B29B2">
        <w:rPr>
          <w:sz w:val="28"/>
          <w:szCs w:val="28"/>
        </w:rPr>
        <w:t>1</w:t>
      </w:r>
      <w:r w:rsidRPr="00434465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19390C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D5" w:rsidRDefault="005D53D5" w:rsidP="0008199B">
      <w:r>
        <w:separator/>
      </w:r>
    </w:p>
  </w:endnote>
  <w:endnote w:type="continuationSeparator" w:id="0">
    <w:p w:rsidR="005D53D5" w:rsidRDefault="005D53D5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D5" w:rsidRDefault="005D53D5" w:rsidP="0008199B">
      <w:r>
        <w:separator/>
      </w:r>
    </w:p>
  </w:footnote>
  <w:footnote w:type="continuationSeparator" w:id="0">
    <w:p w:rsidR="005D53D5" w:rsidRDefault="005D53D5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52C4"/>
    <w:rsid w:val="0008199B"/>
    <w:rsid w:val="000825B1"/>
    <w:rsid w:val="00091DC3"/>
    <w:rsid w:val="000A38AB"/>
    <w:rsid w:val="000B1E0B"/>
    <w:rsid w:val="000B7D5E"/>
    <w:rsid w:val="000D4BA4"/>
    <w:rsid w:val="000E34AD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2037D7"/>
    <w:rsid w:val="00207ED9"/>
    <w:rsid w:val="00212C1F"/>
    <w:rsid w:val="00216981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4166C"/>
    <w:rsid w:val="00345878"/>
    <w:rsid w:val="00355F90"/>
    <w:rsid w:val="0036593F"/>
    <w:rsid w:val="00374201"/>
    <w:rsid w:val="00382411"/>
    <w:rsid w:val="0038795A"/>
    <w:rsid w:val="0039024D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515D"/>
    <w:rsid w:val="00445E07"/>
    <w:rsid w:val="00464630"/>
    <w:rsid w:val="00470726"/>
    <w:rsid w:val="00497EB6"/>
    <w:rsid w:val="004B5368"/>
    <w:rsid w:val="004C0A6C"/>
    <w:rsid w:val="004D32EC"/>
    <w:rsid w:val="004F51A0"/>
    <w:rsid w:val="005108D1"/>
    <w:rsid w:val="005116AB"/>
    <w:rsid w:val="00523440"/>
    <w:rsid w:val="00532DDB"/>
    <w:rsid w:val="00535B83"/>
    <w:rsid w:val="0054316C"/>
    <w:rsid w:val="00543F42"/>
    <w:rsid w:val="0055050F"/>
    <w:rsid w:val="00553F52"/>
    <w:rsid w:val="00555795"/>
    <w:rsid w:val="00587DB8"/>
    <w:rsid w:val="005933FE"/>
    <w:rsid w:val="005A11AA"/>
    <w:rsid w:val="005A4B19"/>
    <w:rsid w:val="005A4CCC"/>
    <w:rsid w:val="005B29B2"/>
    <w:rsid w:val="005D53D5"/>
    <w:rsid w:val="005E0056"/>
    <w:rsid w:val="00603C9D"/>
    <w:rsid w:val="006049FA"/>
    <w:rsid w:val="00612554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4470"/>
    <w:rsid w:val="007518C4"/>
    <w:rsid w:val="00757055"/>
    <w:rsid w:val="007669EB"/>
    <w:rsid w:val="00773864"/>
    <w:rsid w:val="0077604C"/>
    <w:rsid w:val="00776C37"/>
    <w:rsid w:val="00796CFB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226DC"/>
    <w:rsid w:val="00823EEB"/>
    <w:rsid w:val="00831067"/>
    <w:rsid w:val="0083507D"/>
    <w:rsid w:val="0084186A"/>
    <w:rsid w:val="0084413C"/>
    <w:rsid w:val="00856317"/>
    <w:rsid w:val="0087428B"/>
    <w:rsid w:val="00883B3F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526CE"/>
    <w:rsid w:val="0096511A"/>
    <w:rsid w:val="0097148F"/>
    <w:rsid w:val="00985989"/>
    <w:rsid w:val="00985D82"/>
    <w:rsid w:val="00987158"/>
    <w:rsid w:val="00991B39"/>
    <w:rsid w:val="00994409"/>
    <w:rsid w:val="009A2530"/>
    <w:rsid w:val="009A44E2"/>
    <w:rsid w:val="009B21D0"/>
    <w:rsid w:val="009C54FB"/>
    <w:rsid w:val="009C574B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30E0C"/>
    <w:rsid w:val="00A571CF"/>
    <w:rsid w:val="00A57F0F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D7462"/>
    <w:rsid w:val="00AD79F5"/>
    <w:rsid w:val="00AE01C9"/>
    <w:rsid w:val="00AE6E42"/>
    <w:rsid w:val="00AE7490"/>
    <w:rsid w:val="00AF0A84"/>
    <w:rsid w:val="00AF4E17"/>
    <w:rsid w:val="00B15451"/>
    <w:rsid w:val="00B17909"/>
    <w:rsid w:val="00B41BB6"/>
    <w:rsid w:val="00B60FE3"/>
    <w:rsid w:val="00B7357C"/>
    <w:rsid w:val="00B751FC"/>
    <w:rsid w:val="00B85493"/>
    <w:rsid w:val="00BA26BA"/>
    <w:rsid w:val="00BB4807"/>
    <w:rsid w:val="00BF2D09"/>
    <w:rsid w:val="00BF38DC"/>
    <w:rsid w:val="00C00BE4"/>
    <w:rsid w:val="00C04E1B"/>
    <w:rsid w:val="00C076C9"/>
    <w:rsid w:val="00C07FC0"/>
    <w:rsid w:val="00C12825"/>
    <w:rsid w:val="00C16F83"/>
    <w:rsid w:val="00C228A1"/>
    <w:rsid w:val="00C300C6"/>
    <w:rsid w:val="00C33F7F"/>
    <w:rsid w:val="00C428BA"/>
    <w:rsid w:val="00C5110A"/>
    <w:rsid w:val="00C60943"/>
    <w:rsid w:val="00C63D35"/>
    <w:rsid w:val="00C77BBA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5C4D"/>
    <w:rsid w:val="00D85262"/>
    <w:rsid w:val="00D9224F"/>
    <w:rsid w:val="00D9501D"/>
    <w:rsid w:val="00DA1361"/>
    <w:rsid w:val="00DA7EB2"/>
    <w:rsid w:val="00DC0D18"/>
    <w:rsid w:val="00DC23D8"/>
    <w:rsid w:val="00DD5E94"/>
    <w:rsid w:val="00DE2696"/>
    <w:rsid w:val="00DF09C6"/>
    <w:rsid w:val="00DF2ED4"/>
    <w:rsid w:val="00DF66A6"/>
    <w:rsid w:val="00E14C3E"/>
    <w:rsid w:val="00E162CD"/>
    <w:rsid w:val="00E25802"/>
    <w:rsid w:val="00E440D3"/>
    <w:rsid w:val="00E447BF"/>
    <w:rsid w:val="00E44E6F"/>
    <w:rsid w:val="00E54CB3"/>
    <w:rsid w:val="00E54F53"/>
    <w:rsid w:val="00E6521E"/>
    <w:rsid w:val="00EB28CC"/>
    <w:rsid w:val="00EB3222"/>
    <w:rsid w:val="00EB6220"/>
    <w:rsid w:val="00EE166F"/>
    <w:rsid w:val="00EE7F0C"/>
    <w:rsid w:val="00EF31D1"/>
    <w:rsid w:val="00F00AC7"/>
    <w:rsid w:val="00F32180"/>
    <w:rsid w:val="00F35F3E"/>
    <w:rsid w:val="00F82EA6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FDA042-98A3-4ACF-9018-3107510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DFE0-59F6-4DD5-9E43-548A2C8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2021-07-30T10:56:00Z</cp:lastPrinted>
  <dcterms:created xsi:type="dcterms:W3CDTF">2021-08-16T14:43:00Z</dcterms:created>
  <dcterms:modified xsi:type="dcterms:W3CDTF">2021-08-16T14:44:00Z</dcterms:modified>
</cp:coreProperties>
</file>